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D6A" w:rsidRPr="00A80D6A" w:rsidRDefault="003009A6" w:rsidP="00A80D6A">
      <w:pPr>
        <w:ind w:right="-2"/>
        <w:jc w:val="center"/>
        <w:rPr>
          <w:rFonts w:ascii="PT Astra Serif" w:eastAsia="Calibri" w:hAnsi="PT Astra Serif"/>
          <w:sz w:val="24"/>
          <w:szCs w:val="22"/>
          <w:lang w:eastAsia="en-US"/>
        </w:rPr>
      </w:pPr>
      <w:r w:rsidRPr="00865C55">
        <w:rPr>
          <w:rFonts w:ascii="PT Astra Serif" w:eastAsia="Calibri" w:hAnsi="PT Astra Serif"/>
          <w:noProof/>
          <w:sz w:val="24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62FCFB" wp14:editId="14901BFA">
                <wp:simplePos x="0" y="0"/>
                <wp:positionH relativeFrom="column">
                  <wp:posOffset>4837603</wp:posOffset>
                </wp:positionH>
                <wp:positionV relativeFrom="paragraph">
                  <wp:posOffset>6350</wp:posOffset>
                </wp:positionV>
                <wp:extent cx="908050" cy="352425"/>
                <wp:effectExtent l="0" t="0" r="1905" b="952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805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09A6" w:rsidRPr="003C5141" w:rsidRDefault="00D14798" w:rsidP="003009A6">
                            <w:pP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ПРОЕКТ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80.9pt;margin-top:.5pt;width:71.5pt;height:27.75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" fillcolor="white [3201]" stroked="f" strokeweight=".5pt">
                <v:textbox>
                  <w:txbxContent>
                    <w:p w:rsidR="003009A6" w:rsidRPr="003C5141" w:rsidRDefault="00D14798" w:rsidP="003009A6">
                      <w:pPr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>
                        <w:rPr>
                          <w:rFonts w:ascii="PT Astra Serif" w:hAnsi="PT Astra Serif"/>
                          <w:sz w:val="26"/>
                          <w:szCs w:val="26"/>
                        </w:rPr>
                        <w:t>ПРОЕКТ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A80D6A" w:rsidRPr="00A80D6A">
        <w:rPr>
          <w:rFonts w:ascii="PT Astra Serif" w:eastAsia="Calibri" w:hAnsi="PT Astra Serif"/>
          <w:noProof/>
          <w:sz w:val="24"/>
          <w:szCs w:val="22"/>
          <w:lang w:eastAsia="ru-RU"/>
        </w:rPr>
        <w:drawing>
          <wp:inline distT="0" distB="0" distL="0" distR="0" wp14:anchorId="1E2F8A27" wp14:editId="20D3B211">
            <wp:extent cx="581025" cy="7239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D6A" w:rsidRPr="00A80D6A" w:rsidRDefault="00A80D6A" w:rsidP="00A80D6A">
      <w:pPr>
        <w:ind w:right="-2"/>
        <w:jc w:val="center"/>
        <w:rPr>
          <w:rFonts w:ascii="PT Astra Serif" w:eastAsia="Calibri" w:hAnsi="PT Astra Serif"/>
          <w:sz w:val="24"/>
          <w:szCs w:val="22"/>
          <w:lang w:eastAsia="en-US"/>
        </w:rPr>
      </w:pPr>
    </w:p>
    <w:p w:rsidR="00A80D6A" w:rsidRPr="00A80D6A" w:rsidRDefault="00A80D6A" w:rsidP="00A80D6A">
      <w:pPr>
        <w:keepNext/>
        <w:tabs>
          <w:tab w:val="left" w:pos="708"/>
        </w:tabs>
        <w:ind w:right="-2"/>
        <w:jc w:val="center"/>
        <w:outlineLvl w:val="4"/>
        <w:rPr>
          <w:rFonts w:ascii="PT Astra Serif" w:eastAsia="Calibri" w:hAnsi="PT Astra Serif"/>
          <w:spacing w:val="20"/>
          <w:sz w:val="32"/>
          <w:szCs w:val="22"/>
          <w:lang w:eastAsia="en-US"/>
        </w:rPr>
      </w:pPr>
      <w:r w:rsidRPr="00A80D6A">
        <w:rPr>
          <w:rFonts w:ascii="PT Astra Serif" w:eastAsia="Calibri" w:hAnsi="PT Astra Serif"/>
          <w:spacing w:val="20"/>
          <w:sz w:val="32"/>
          <w:szCs w:val="22"/>
          <w:lang w:eastAsia="en-US"/>
        </w:rPr>
        <w:t>АДМИНИСТРАЦИЯ ГОРОДА ЮГОРСКА</w:t>
      </w:r>
    </w:p>
    <w:p w:rsidR="00A80D6A" w:rsidRPr="00A80D6A" w:rsidRDefault="00A80D6A" w:rsidP="00A80D6A">
      <w:pPr>
        <w:ind w:right="-2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A80D6A">
        <w:rPr>
          <w:rFonts w:ascii="PT Astra Serif" w:eastAsia="Calibri" w:hAnsi="PT Astra Serif"/>
          <w:sz w:val="28"/>
          <w:szCs w:val="28"/>
          <w:lang w:eastAsia="en-US"/>
        </w:rPr>
        <w:t>Ханты-Мансийского автономного округа - Югры</w:t>
      </w:r>
    </w:p>
    <w:p w:rsidR="00A80D6A" w:rsidRPr="00A80D6A" w:rsidRDefault="00A80D6A" w:rsidP="00A80D6A">
      <w:pPr>
        <w:ind w:right="-2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A80D6A" w:rsidRPr="00A80D6A" w:rsidRDefault="00A80D6A" w:rsidP="00A80D6A">
      <w:pPr>
        <w:keepNext/>
        <w:numPr>
          <w:ilvl w:val="5"/>
          <w:numId w:val="0"/>
        </w:numPr>
        <w:tabs>
          <w:tab w:val="num" w:pos="1152"/>
        </w:tabs>
        <w:ind w:right="-2"/>
        <w:jc w:val="center"/>
        <w:outlineLvl w:val="5"/>
        <w:rPr>
          <w:rFonts w:ascii="PT Astra Serif" w:eastAsia="Calibri" w:hAnsi="PT Astra Serif"/>
          <w:spacing w:val="20"/>
          <w:sz w:val="24"/>
          <w:szCs w:val="24"/>
          <w:lang w:eastAsia="en-US"/>
        </w:rPr>
      </w:pPr>
      <w:r w:rsidRPr="00A80D6A">
        <w:rPr>
          <w:rFonts w:ascii="PT Astra Serif" w:eastAsia="Calibri" w:hAnsi="PT Astra Serif"/>
          <w:spacing w:val="20"/>
          <w:sz w:val="36"/>
          <w:szCs w:val="36"/>
          <w:lang w:eastAsia="en-US"/>
        </w:rPr>
        <w:t>ПОСТАНОВЛЕНИЕ</w:t>
      </w:r>
    </w:p>
    <w:p w:rsidR="00A80D6A" w:rsidRPr="00A80D6A" w:rsidRDefault="00A80D6A" w:rsidP="00A80D6A">
      <w:pPr>
        <w:rPr>
          <w:rFonts w:ascii="PT Astra Serif" w:eastAsia="Calibri" w:hAnsi="PT Astra Serif"/>
          <w:sz w:val="28"/>
          <w:szCs w:val="26"/>
          <w:lang w:eastAsia="en-US"/>
        </w:rPr>
      </w:pPr>
    </w:p>
    <w:p w:rsidR="00A80D6A" w:rsidRPr="00A80D6A" w:rsidRDefault="00A80D6A" w:rsidP="00A80D6A">
      <w:pPr>
        <w:rPr>
          <w:rFonts w:ascii="PT Astra Serif" w:eastAsia="Calibri" w:hAnsi="PT Astra Serif"/>
          <w:sz w:val="28"/>
          <w:szCs w:val="28"/>
          <w:lang w:val="en-US" w:eastAsia="en-US"/>
        </w:rPr>
      </w:pPr>
    </w:p>
    <w:tbl>
      <w:tblPr>
        <w:tblStyle w:val="1"/>
        <w:tblpPr w:leftFromText="180" w:rightFromText="180" w:vertAnchor="text" w:horzAnchor="margin" w:tblpY="47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6"/>
        <w:gridCol w:w="4664"/>
      </w:tblGrid>
      <w:tr w:rsidR="00A80D6A" w:rsidRPr="00A80D6A" w:rsidTr="004E4783">
        <w:trPr>
          <w:trHeight w:val="227"/>
        </w:trPr>
        <w:tc>
          <w:tcPr>
            <w:tcW w:w="2563" w:type="pct"/>
          </w:tcPr>
          <w:p w:rsidR="00A80D6A" w:rsidRPr="00A80D6A" w:rsidRDefault="00A80D6A" w:rsidP="00A80D6A">
            <w:pPr>
              <w:suppressAutoHyphens w:val="0"/>
              <w:contextualSpacing/>
              <w:rPr>
                <w:rFonts w:ascii="PT Astra Serif" w:hAnsi="PT Astra Serif"/>
                <w:sz w:val="28"/>
                <w:szCs w:val="26"/>
                <w:lang w:eastAsia="ru-RU"/>
              </w:rPr>
            </w:pPr>
            <w:proofErr w:type="gramStart"/>
            <w:r w:rsidRPr="00A80D6A">
              <w:rPr>
                <w:rFonts w:ascii="PT Astra Serif" w:hAnsi="PT Astra Serif"/>
                <w:sz w:val="28"/>
                <w:szCs w:val="26"/>
                <w:lang w:eastAsia="ru-RU"/>
              </w:rPr>
              <w:t>от</w:t>
            </w:r>
            <w:proofErr w:type="gramEnd"/>
            <w:r w:rsidRPr="00A80D6A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[</w:t>
            </w:r>
            <w:proofErr w:type="gramStart"/>
            <w:r w:rsidRPr="00A80D6A">
              <w:rPr>
                <w:rFonts w:ascii="PT Astra Serif" w:hAnsi="PT Astra Serif"/>
                <w:sz w:val="28"/>
                <w:szCs w:val="26"/>
                <w:lang w:eastAsia="ru-RU"/>
              </w:rPr>
              <w:t>Дата</w:t>
            </w:r>
            <w:proofErr w:type="gramEnd"/>
            <w:r w:rsidRPr="00A80D6A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документа]</w:t>
            </w:r>
          </w:p>
        </w:tc>
        <w:tc>
          <w:tcPr>
            <w:tcW w:w="2437" w:type="pct"/>
          </w:tcPr>
          <w:p w:rsidR="00A80D6A" w:rsidRPr="00A80D6A" w:rsidRDefault="00A80D6A" w:rsidP="00A80D6A">
            <w:pPr>
              <w:suppressAutoHyphens w:val="0"/>
              <w:contextualSpacing/>
              <w:jc w:val="right"/>
              <w:rPr>
                <w:rFonts w:ascii="PT Astra Serif" w:hAnsi="PT Astra Serif"/>
                <w:sz w:val="28"/>
                <w:szCs w:val="26"/>
                <w:lang w:eastAsia="ru-RU"/>
              </w:rPr>
            </w:pPr>
            <w:r w:rsidRPr="00A80D6A">
              <w:rPr>
                <w:rFonts w:ascii="PT Astra Serif" w:hAnsi="PT Astra Serif"/>
                <w:sz w:val="28"/>
                <w:szCs w:val="26"/>
                <w:lang w:eastAsia="ru-RU"/>
              </w:rPr>
              <w:t>№ [Номер документа]</w:t>
            </w:r>
          </w:p>
        </w:tc>
      </w:tr>
    </w:tbl>
    <w:p w:rsidR="00A80D6A" w:rsidRPr="00A80D6A" w:rsidRDefault="00A80D6A" w:rsidP="00A80D6A">
      <w:pPr>
        <w:contextualSpacing/>
        <w:rPr>
          <w:rFonts w:ascii="PT Astra Serif" w:eastAsia="Calibri" w:hAnsi="PT Astra Serif"/>
          <w:sz w:val="28"/>
          <w:szCs w:val="28"/>
          <w:lang w:val="en-US" w:eastAsia="en-US"/>
        </w:rPr>
      </w:pPr>
    </w:p>
    <w:p w:rsidR="00A80D6A" w:rsidRPr="00A80D6A" w:rsidRDefault="00A80D6A" w:rsidP="00A80D6A">
      <w:pPr>
        <w:contextualSpacing/>
        <w:rPr>
          <w:rFonts w:ascii="PT Astra Serif" w:eastAsia="Calibri" w:hAnsi="PT Astra Serif"/>
          <w:sz w:val="28"/>
          <w:szCs w:val="28"/>
          <w:lang w:eastAsia="en-US"/>
        </w:rPr>
      </w:pPr>
    </w:p>
    <w:p w:rsidR="00A44F85" w:rsidRPr="00865C55" w:rsidRDefault="00A44F85" w:rsidP="00A44F85">
      <w:pPr>
        <w:rPr>
          <w:rFonts w:ascii="PT Astra Serif" w:eastAsia="Calibri" w:hAnsi="PT Astra Serif"/>
          <w:sz w:val="28"/>
          <w:szCs w:val="26"/>
          <w:lang w:eastAsia="en-US"/>
        </w:rPr>
      </w:pPr>
    </w:p>
    <w:p w:rsidR="006F328A" w:rsidRPr="00915350" w:rsidRDefault="006F328A" w:rsidP="006F328A">
      <w:pPr>
        <w:suppressAutoHyphens w:val="0"/>
        <w:autoSpaceDE w:val="0"/>
        <w:autoSpaceDN w:val="0"/>
        <w:adjustRightInd w:val="0"/>
        <w:spacing w:line="276" w:lineRule="auto"/>
        <w:rPr>
          <w:rFonts w:ascii="PT Astra Serif" w:eastAsia="Calibri" w:hAnsi="PT Astra Serif" w:cs="TimesNewRomanPS-BoldMT"/>
          <w:bCs/>
          <w:sz w:val="28"/>
          <w:szCs w:val="28"/>
          <w:lang w:eastAsia="ru-RU"/>
        </w:rPr>
      </w:pPr>
      <w:r w:rsidRPr="00915350">
        <w:rPr>
          <w:rFonts w:ascii="PT Astra Serif" w:eastAsia="Calibri" w:hAnsi="PT Astra Serif" w:cs="TimesNewRomanPS-BoldMT"/>
          <w:bCs/>
          <w:sz w:val="28"/>
          <w:szCs w:val="28"/>
          <w:lang w:eastAsia="ru-RU"/>
        </w:rPr>
        <w:t xml:space="preserve">О предоставлении разрешения </w:t>
      </w:r>
    </w:p>
    <w:p w:rsidR="006F328A" w:rsidRPr="00915350" w:rsidRDefault="006F328A" w:rsidP="006F328A">
      <w:pPr>
        <w:suppressAutoHyphens w:val="0"/>
        <w:autoSpaceDE w:val="0"/>
        <w:autoSpaceDN w:val="0"/>
        <w:adjustRightInd w:val="0"/>
        <w:spacing w:line="276" w:lineRule="auto"/>
        <w:rPr>
          <w:rFonts w:ascii="PT Astra Serif" w:eastAsia="Calibri" w:hAnsi="PT Astra Serif" w:cs="TimesNewRomanPS-BoldMT"/>
          <w:bCs/>
          <w:sz w:val="28"/>
          <w:szCs w:val="28"/>
          <w:lang w:eastAsia="ru-RU"/>
        </w:rPr>
      </w:pPr>
      <w:r w:rsidRPr="00915350">
        <w:rPr>
          <w:rFonts w:ascii="PT Astra Serif" w:eastAsia="Calibri" w:hAnsi="PT Astra Serif" w:cs="TimesNewRomanPS-BoldMT"/>
          <w:bCs/>
          <w:sz w:val="28"/>
          <w:szCs w:val="28"/>
          <w:lang w:eastAsia="ru-RU"/>
        </w:rPr>
        <w:t xml:space="preserve">на условно разрешенный вид использования </w:t>
      </w:r>
    </w:p>
    <w:p w:rsidR="006F328A" w:rsidRPr="00915350" w:rsidRDefault="006F328A" w:rsidP="006F328A">
      <w:pPr>
        <w:suppressAutoHyphens w:val="0"/>
        <w:autoSpaceDE w:val="0"/>
        <w:autoSpaceDN w:val="0"/>
        <w:adjustRightInd w:val="0"/>
        <w:spacing w:line="276" w:lineRule="auto"/>
        <w:rPr>
          <w:rFonts w:ascii="PT Astra Serif" w:eastAsia="Calibri" w:hAnsi="PT Astra Serif" w:cs="TimesNewRomanPS-BoldMT"/>
          <w:bCs/>
          <w:sz w:val="28"/>
          <w:szCs w:val="28"/>
          <w:lang w:eastAsia="ru-RU"/>
        </w:rPr>
      </w:pPr>
      <w:r w:rsidRPr="00915350">
        <w:rPr>
          <w:rFonts w:ascii="PT Astra Serif" w:eastAsia="Calibri" w:hAnsi="PT Astra Serif" w:cs="TimesNewRomanPS-BoldMT"/>
          <w:bCs/>
          <w:sz w:val="28"/>
          <w:szCs w:val="28"/>
          <w:lang w:eastAsia="ru-RU"/>
        </w:rPr>
        <w:t xml:space="preserve">земельного участка </w:t>
      </w:r>
    </w:p>
    <w:p w:rsidR="00A44F85" w:rsidRDefault="00A44F85" w:rsidP="00A44F85">
      <w:pPr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A80D6A" w:rsidRPr="00865C55" w:rsidRDefault="00A80D6A" w:rsidP="00A44F85">
      <w:pPr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6F328A" w:rsidRDefault="006F328A" w:rsidP="005371D9">
      <w:pPr>
        <w:rPr>
          <w:rFonts w:ascii="PT Astra Serif" w:hAnsi="PT Astra Serif"/>
          <w:sz w:val="28"/>
          <w:szCs w:val="26"/>
        </w:rPr>
      </w:pPr>
    </w:p>
    <w:p w:rsidR="006F328A" w:rsidRPr="00915350" w:rsidRDefault="006F328A" w:rsidP="006F328A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eastAsia="Calibri" w:hAnsi="PT Astra Serif" w:cs="TimesNewRomanPSMT"/>
          <w:sz w:val="28"/>
          <w:szCs w:val="28"/>
          <w:lang w:eastAsia="ru-RU"/>
        </w:rPr>
      </w:pPr>
      <w:r w:rsidRPr="00915350">
        <w:rPr>
          <w:rFonts w:ascii="PT Astra Serif" w:eastAsia="Calibri" w:hAnsi="PT Astra Serif" w:cs="TimesNewRomanPSMT"/>
          <w:sz w:val="28"/>
          <w:szCs w:val="28"/>
          <w:lang w:eastAsia="ru-RU"/>
        </w:rPr>
        <w:t>В соответствии с Градостроительным кодексом Российской Федерации,</w:t>
      </w:r>
    </w:p>
    <w:p w:rsidR="006F328A" w:rsidRDefault="006F328A" w:rsidP="006F328A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PT Astra Serif" w:eastAsia="Calibri" w:hAnsi="PT Astra Serif" w:cs="TimesNewRomanPSMT"/>
          <w:sz w:val="28"/>
          <w:szCs w:val="28"/>
          <w:lang w:eastAsia="ru-RU"/>
        </w:rPr>
      </w:pPr>
      <w:r w:rsidRPr="00915350">
        <w:rPr>
          <w:rFonts w:ascii="PT Astra Serif" w:eastAsia="Calibri" w:hAnsi="PT Astra Serif" w:cs="TimesNewRomanPSMT"/>
          <w:sz w:val="28"/>
          <w:szCs w:val="28"/>
          <w:lang w:eastAsia="ru-RU"/>
        </w:rPr>
        <w:t>Федеральным законом от 06.10.2003 №</w:t>
      </w:r>
      <w:r>
        <w:rPr>
          <w:rFonts w:ascii="PT Astra Serif" w:eastAsia="Calibri" w:hAnsi="PT Astra Serif" w:cs="TimesNewRomanPSMT"/>
          <w:sz w:val="28"/>
          <w:szCs w:val="28"/>
          <w:lang w:eastAsia="ru-RU"/>
        </w:rPr>
        <w:t xml:space="preserve"> 131</w:t>
      </w:r>
      <w:r>
        <w:rPr>
          <w:rFonts w:ascii="PT Astra Serif" w:eastAsia="Calibri" w:hAnsi="PT Astra Serif" w:cs="Times-Roman"/>
          <w:sz w:val="28"/>
          <w:szCs w:val="28"/>
          <w:lang w:eastAsia="ru-RU"/>
        </w:rPr>
        <w:t>-</w:t>
      </w:r>
      <w:r w:rsidRPr="00915350">
        <w:rPr>
          <w:rFonts w:ascii="PT Astra Serif" w:eastAsia="Calibri" w:hAnsi="PT Astra Serif" w:cs="TimesNewRomanPSMT"/>
          <w:sz w:val="28"/>
          <w:szCs w:val="28"/>
          <w:lang w:eastAsia="ru-RU"/>
        </w:rPr>
        <w:t>ФЗ «Об общих принципах организации местного самоуправления в Российской Федерации», Правилами землепользования и застройки города Югорска, утвержденными постановление</w:t>
      </w:r>
      <w:r>
        <w:rPr>
          <w:rFonts w:ascii="PT Astra Serif" w:eastAsia="Calibri" w:hAnsi="PT Astra Serif" w:cs="TimesNewRomanPSMT"/>
          <w:sz w:val="28"/>
          <w:szCs w:val="28"/>
          <w:lang w:eastAsia="ru-RU"/>
        </w:rPr>
        <w:t>м</w:t>
      </w:r>
      <w:r w:rsidRPr="00915350">
        <w:rPr>
          <w:rFonts w:ascii="PT Astra Serif" w:eastAsia="Calibri" w:hAnsi="PT Astra Serif" w:cs="TimesNewRomanPSMT"/>
          <w:sz w:val="28"/>
          <w:szCs w:val="28"/>
          <w:lang w:eastAsia="ru-RU"/>
        </w:rPr>
        <w:t xml:space="preserve"> администрации города</w:t>
      </w:r>
      <w:r>
        <w:rPr>
          <w:rFonts w:ascii="PT Astra Serif" w:eastAsia="Calibri" w:hAnsi="PT Astra Serif" w:cs="TimesNewRomanPSMT"/>
          <w:sz w:val="28"/>
          <w:szCs w:val="28"/>
          <w:lang w:eastAsia="ru-RU"/>
        </w:rPr>
        <w:t xml:space="preserve"> Югорска от 07.06.2022 № 1178-п</w:t>
      </w:r>
      <w:r w:rsidRPr="00915350">
        <w:rPr>
          <w:rFonts w:ascii="PT Astra Serif" w:eastAsia="Calibri" w:hAnsi="PT Astra Serif" w:cs="TimesNewRomanPSMT"/>
          <w:sz w:val="28"/>
          <w:szCs w:val="28"/>
          <w:lang w:eastAsia="ru-RU"/>
        </w:rPr>
        <w:t xml:space="preserve">, на основании заключения по результатам общественных обсуждений </w:t>
      </w:r>
      <w:r w:rsidR="00693527">
        <w:rPr>
          <w:rFonts w:ascii="PT Astra Serif" w:eastAsia="Calibri" w:hAnsi="PT Astra Serif" w:cs="TimesNewRomanPSMT"/>
          <w:sz w:val="28"/>
          <w:szCs w:val="28"/>
          <w:lang w:eastAsia="ru-RU"/>
        </w:rPr>
        <w:t xml:space="preserve">                             </w:t>
      </w:r>
      <w:proofErr w:type="gramStart"/>
      <w:r w:rsidR="008A11BC">
        <w:rPr>
          <w:rFonts w:ascii="PT Astra Serif" w:eastAsia="Calibri" w:hAnsi="PT Astra Serif" w:cs="TimesNewRomanPSMT"/>
          <w:sz w:val="28"/>
          <w:szCs w:val="28"/>
          <w:lang w:eastAsia="ru-RU"/>
        </w:rPr>
        <w:t>от</w:t>
      </w:r>
      <w:proofErr w:type="gramEnd"/>
      <w:r w:rsidR="008A11BC">
        <w:rPr>
          <w:rFonts w:ascii="PT Astra Serif" w:eastAsia="Calibri" w:hAnsi="PT Astra Serif" w:cs="TimesNewRomanPSMT"/>
          <w:sz w:val="28"/>
          <w:szCs w:val="28"/>
          <w:lang w:eastAsia="ru-RU"/>
        </w:rPr>
        <w:t xml:space="preserve"> </w:t>
      </w:r>
      <w:r w:rsidR="00D14798">
        <w:rPr>
          <w:rFonts w:ascii="PT Astra Serif" w:eastAsia="Calibri" w:hAnsi="PT Astra Serif" w:cs="TimesNewRomanPSMT"/>
          <w:sz w:val="28"/>
          <w:szCs w:val="28"/>
          <w:lang w:eastAsia="ru-RU"/>
        </w:rPr>
        <w:t>_______________________</w:t>
      </w:r>
      <w:r>
        <w:rPr>
          <w:rFonts w:ascii="PT Astra Serif" w:eastAsia="Calibri" w:hAnsi="PT Astra Serif" w:cs="TimesNewRomanPSMT"/>
          <w:sz w:val="28"/>
          <w:szCs w:val="28"/>
          <w:lang w:eastAsia="ru-RU"/>
        </w:rPr>
        <w:t>:</w:t>
      </w:r>
    </w:p>
    <w:p w:rsidR="00D14798" w:rsidRDefault="006F328A" w:rsidP="006F328A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15350">
        <w:rPr>
          <w:rFonts w:ascii="PT Astra Serif" w:eastAsia="Calibri" w:hAnsi="PT Astra Serif" w:cs="Times-Roman"/>
          <w:sz w:val="28"/>
          <w:szCs w:val="28"/>
          <w:lang w:eastAsia="ru-RU"/>
        </w:rPr>
        <w:t xml:space="preserve">1. </w:t>
      </w:r>
      <w:r w:rsidRPr="00915350">
        <w:rPr>
          <w:rFonts w:ascii="PT Astra Serif" w:eastAsia="Calibri" w:hAnsi="PT Astra Serif" w:cs="TimesNewRomanPSMT"/>
          <w:sz w:val="28"/>
          <w:szCs w:val="28"/>
          <w:lang w:eastAsia="ru-RU"/>
        </w:rPr>
        <w:t xml:space="preserve">Предоставить разрешение на условно разрешенный вид использования земельного участка </w:t>
      </w:r>
      <w:r w:rsidR="00A163A3">
        <w:rPr>
          <w:rFonts w:ascii="PT Astra Serif" w:eastAsia="Calibri" w:hAnsi="PT Astra Serif" w:cs="TimesNewRomanPSMT"/>
          <w:sz w:val="28"/>
          <w:szCs w:val="28"/>
          <w:lang w:eastAsia="ru-RU"/>
        </w:rPr>
        <w:t>–</w:t>
      </w:r>
      <w:r>
        <w:rPr>
          <w:rFonts w:ascii="PT Astra Serif" w:eastAsia="Calibri" w:hAnsi="PT Astra Serif" w:cs="TimesNewRomanPSMT"/>
          <w:sz w:val="28"/>
          <w:szCs w:val="28"/>
          <w:lang w:eastAsia="ru-RU"/>
        </w:rPr>
        <w:t xml:space="preserve"> </w:t>
      </w:r>
      <w:r w:rsidR="00D14798">
        <w:rPr>
          <w:rFonts w:ascii="PT Astra Serif" w:hAnsi="PT Astra Serif"/>
          <w:sz w:val="28"/>
          <w:szCs w:val="28"/>
        </w:rPr>
        <w:t>гостиничное обслуживание (код 4.7)</w:t>
      </w:r>
      <w:r w:rsidR="00693527">
        <w:rPr>
          <w:rFonts w:ascii="PT Astra Serif" w:hAnsi="PT Astra Serif"/>
          <w:sz w:val="28"/>
          <w:szCs w:val="28"/>
        </w:rPr>
        <w:t xml:space="preserve"> </w:t>
      </w:r>
      <w:r w:rsidRPr="00DD3E4F">
        <w:rPr>
          <w:rFonts w:ascii="PT Astra Serif" w:eastAsia="Calibri" w:hAnsi="PT Astra Serif" w:cs="TimesNewRomanPSMT"/>
          <w:sz w:val="28"/>
          <w:szCs w:val="28"/>
          <w:lang w:eastAsia="ru-RU"/>
        </w:rPr>
        <w:t xml:space="preserve">в отношении земельного участка </w:t>
      </w:r>
      <w:r w:rsidRPr="00915350">
        <w:rPr>
          <w:rFonts w:ascii="PT Astra Serif" w:eastAsia="Calibri" w:hAnsi="PT Astra Serif" w:cs="TimesNewRomanPSMT"/>
          <w:sz w:val="28"/>
          <w:szCs w:val="28"/>
          <w:lang w:eastAsia="ru-RU"/>
        </w:rPr>
        <w:t>с кадастровым номером</w:t>
      </w:r>
      <w:r w:rsidRPr="00DD3E4F">
        <w:rPr>
          <w:rFonts w:ascii="PT Astra Serif" w:eastAsia="Calibri" w:hAnsi="PT Astra Serif" w:cs="TimesNewRomanPSMT"/>
          <w:sz w:val="28"/>
          <w:szCs w:val="28"/>
          <w:lang w:eastAsia="ru-RU"/>
        </w:rPr>
        <w:t xml:space="preserve"> </w:t>
      </w:r>
      <w:r w:rsidR="00D14798" w:rsidRPr="00257FA5">
        <w:rPr>
          <w:rFonts w:ascii="PT Astra Serif" w:hAnsi="PT Astra Serif"/>
          <w:sz w:val="28"/>
          <w:szCs w:val="28"/>
        </w:rPr>
        <w:t>86:22:000</w:t>
      </w:r>
      <w:r w:rsidR="00D14798">
        <w:rPr>
          <w:rFonts w:ascii="PT Astra Serif" w:hAnsi="PT Astra Serif"/>
          <w:sz w:val="28"/>
          <w:szCs w:val="28"/>
        </w:rPr>
        <w:t>4</w:t>
      </w:r>
      <w:r w:rsidR="00D14798" w:rsidRPr="00257FA5">
        <w:rPr>
          <w:rFonts w:ascii="PT Astra Serif" w:hAnsi="PT Astra Serif"/>
          <w:sz w:val="28"/>
          <w:szCs w:val="28"/>
        </w:rPr>
        <w:t>00</w:t>
      </w:r>
      <w:r w:rsidR="00D14798">
        <w:rPr>
          <w:rFonts w:ascii="PT Astra Serif" w:hAnsi="PT Astra Serif"/>
          <w:sz w:val="28"/>
          <w:szCs w:val="28"/>
        </w:rPr>
        <w:t>4</w:t>
      </w:r>
      <w:r w:rsidR="00D14798" w:rsidRPr="00257FA5">
        <w:rPr>
          <w:rFonts w:ascii="PT Astra Serif" w:hAnsi="PT Astra Serif"/>
          <w:sz w:val="28"/>
          <w:szCs w:val="28"/>
        </w:rPr>
        <w:t>:</w:t>
      </w:r>
      <w:r w:rsidR="00D14798">
        <w:rPr>
          <w:rFonts w:ascii="PT Astra Serif" w:hAnsi="PT Astra Serif"/>
          <w:sz w:val="28"/>
          <w:szCs w:val="28"/>
        </w:rPr>
        <w:t>1472</w:t>
      </w:r>
      <w:r w:rsidRPr="005243EB">
        <w:rPr>
          <w:rFonts w:ascii="PT Astra Serif" w:eastAsia="Calibri" w:hAnsi="PT Astra Serif" w:cs="TimesNewRomanPSMT"/>
          <w:sz w:val="28"/>
          <w:szCs w:val="28"/>
          <w:lang w:eastAsia="ru-RU"/>
        </w:rPr>
        <w:t xml:space="preserve">, </w:t>
      </w:r>
      <w:r w:rsidRPr="00915350">
        <w:rPr>
          <w:rFonts w:ascii="PT Astra Serif" w:eastAsia="Calibri" w:hAnsi="PT Astra Serif" w:cs="TimesNewRomanPSMT"/>
          <w:sz w:val="28"/>
          <w:szCs w:val="28"/>
          <w:lang w:eastAsia="ru-RU"/>
        </w:rPr>
        <w:t xml:space="preserve">расположенного по адресу: </w:t>
      </w:r>
      <w:r w:rsidR="00A163A3">
        <w:rPr>
          <w:rFonts w:ascii="PT Astra Serif" w:hAnsi="PT Astra Serif"/>
          <w:sz w:val="28"/>
          <w:szCs w:val="28"/>
        </w:rPr>
        <w:t xml:space="preserve">Российская Федерация, Ханты – Мансийский автономный округ – Югра, городской округ </w:t>
      </w:r>
      <w:proofErr w:type="spellStart"/>
      <w:r w:rsidR="00A163A3">
        <w:rPr>
          <w:rFonts w:ascii="PT Astra Serif" w:hAnsi="PT Astra Serif"/>
          <w:sz w:val="28"/>
          <w:szCs w:val="28"/>
        </w:rPr>
        <w:t>Югорск</w:t>
      </w:r>
      <w:proofErr w:type="spellEnd"/>
      <w:r w:rsidR="00A163A3">
        <w:rPr>
          <w:rFonts w:ascii="PT Astra Serif" w:hAnsi="PT Astra Serif"/>
          <w:sz w:val="28"/>
          <w:szCs w:val="28"/>
        </w:rPr>
        <w:t xml:space="preserve">, город </w:t>
      </w:r>
      <w:proofErr w:type="spellStart"/>
      <w:r w:rsidR="00A163A3">
        <w:rPr>
          <w:rFonts w:ascii="PT Astra Serif" w:hAnsi="PT Astra Serif"/>
          <w:sz w:val="28"/>
          <w:szCs w:val="28"/>
        </w:rPr>
        <w:t>Югорск</w:t>
      </w:r>
      <w:proofErr w:type="spellEnd"/>
      <w:r w:rsidR="00A163A3">
        <w:rPr>
          <w:rFonts w:ascii="PT Astra Serif" w:hAnsi="PT Astra Serif"/>
          <w:sz w:val="28"/>
          <w:szCs w:val="28"/>
        </w:rPr>
        <w:t xml:space="preserve">, </w:t>
      </w:r>
      <w:r w:rsidR="00D14798" w:rsidRPr="001D1F2E">
        <w:rPr>
          <w:rFonts w:ascii="PT Astra Serif" w:hAnsi="PT Astra Serif"/>
          <w:sz w:val="28"/>
          <w:szCs w:val="28"/>
        </w:rPr>
        <w:t xml:space="preserve">улица </w:t>
      </w:r>
      <w:r w:rsidR="00D14798">
        <w:rPr>
          <w:rFonts w:ascii="PT Astra Serif" w:hAnsi="PT Astra Serif"/>
          <w:sz w:val="28"/>
          <w:szCs w:val="28"/>
        </w:rPr>
        <w:t>Славянская, земельный участок 13/3</w:t>
      </w:r>
      <w:r w:rsidR="00D14798" w:rsidRPr="001D1F2E">
        <w:rPr>
          <w:rFonts w:ascii="PT Astra Serif" w:hAnsi="PT Astra Serif"/>
          <w:sz w:val="28"/>
          <w:szCs w:val="28"/>
        </w:rPr>
        <w:t xml:space="preserve"> с видом разрешенного использования – </w:t>
      </w:r>
      <w:r w:rsidR="00D14798">
        <w:rPr>
          <w:rFonts w:ascii="PT Astra Serif" w:hAnsi="PT Astra Serif"/>
          <w:sz w:val="28"/>
          <w:szCs w:val="28"/>
        </w:rPr>
        <w:t>Коммунальное обслуживание (код 3.1)</w:t>
      </w:r>
      <w:r w:rsidR="00D14798">
        <w:rPr>
          <w:rFonts w:ascii="PT Astra Serif" w:hAnsi="PT Astra Serif"/>
          <w:sz w:val="28"/>
          <w:szCs w:val="28"/>
        </w:rPr>
        <w:t>.</w:t>
      </w:r>
    </w:p>
    <w:p w:rsidR="006F328A" w:rsidRPr="00915350" w:rsidRDefault="006F328A" w:rsidP="006F328A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eastAsia="Calibri" w:hAnsi="PT Astra Serif" w:cs="TimesNewRomanPSMT"/>
          <w:sz w:val="28"/>
          <w:szCs w:val="28"/>
          <w:lang w:eastAsia="ru-RU"/>
        </w:rPr>
      </w:pPr>
      <w:r w:rsidRPr="00915350">
        <w:rPr>
          <w:rFonts w:ascii="PT Astra Serif" w:eastAsia="Calibri" w:hAnsi="PT Astra Serif" w:cs="TimesNewRomanPSMT"/>
          <w:sz w:val="28"/>
          <w:szCs w:val="28"/>
          <w:lang w:eastAsia="ru-RU"/>
        </w:rPr>
        <w:t xml:space="preserve">2. Опубликовать настоящее постановление в </w:t>
      </w:r>
      <w:r>
        <w:rPr>
          <w:rFonts w:ascii="PT Astra Serif" w:eastAsia="Calibri" w:hAnsi="PT Astra Serif" w:cs="TimesNewRomanPSMT"/>
          <w:sz w:val="28"/>
          <w:szCs w:val="28"/>
          <w:lang w:eastAsia="ru-RU"/>
        </w:rPr>
        <w:t>официальном сетевом издании города Югорска</w:t>
      </w:r>
      <w:r w:rsidRPr="00915350">
        <w:rPr>
          <w:rFonts w:ascii="PT Astra Serif" w:eastAsia="Calibri" w:hAnsi="PT Astra Serif" w:cs="TimesNewRomanPSMT"/>
          <w:sz w:val="28"/>
          <w:szCs w:val="28"/>
          <w:lang w:eastAsia="ru-RU"/>
        </w:rPr>
        <w:t xml:space="preserve"> и разместить на официальном сайте органов местного самоуправления города Югорска.</w:t>
      </w:r>
    </w:p>
    <w:p w:rsidR="006F328A" w:rsidRPr="00915350" w:rsidRDefault="006F328A" w:rsidP="006F328A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eastAsia="Calibri" w:hAnsi="PT Astra Serif" w:cs="TimesNewRomanPSMT"/>
          <w:sz w:val="28"/>
          <w:szCs w:val="28"/>
          <w:lang w:eastAsia="ru-RU"/>
        </w:rPr>
      </w:pPr>
      <w:r w:rsidRPr="00915350">
        <w:rPr>
          <w:rFonts w:ascii="PT Astra Serif" w:eastAsia="Calibri" w:hAnsi="PT Astra Serif" w:cs="TimesNewRomanPSMT"/>
          <w:sz w:val="28"/>
          <w:szCs w:val="28"/>
          <w:lang w:eastAsia="ru-RU"/>
        </w:rPr>
        <w:t xml:space="preserve">3. Настоящее </w:t>
      </w:r>
      <w:r w:rsidRPr="00915350">
        <w:rPr>
          <w:rFonts w:ascii="PT Astra Serif" w:eastAsia="Calibri" w:hAnsi="PT Astra Serif" w:cs="TimesNewRomanPS-ItalicMT"/>
          <w:iCs/>
          <w:sz w:val="28"/>
          <w:szCs w:val="28"/>
          <w:lang w:eastAsia="ru-RU"/>
        </w:rPr>
        <w:t>постановление</w:t>
      </w:r>
      <w:r w:rsidRPr="00915350">
        <w:rPr>
          <w:rFonts w:ascii="PT Astra Serif" w:eastAsia="Calibri" w:hAnsi="PT Astra Serif" w:cs="TimesNewRomanPS-ItalicMT"/>
          <w:i/>
          <w:iCs/>
          <w:sz w:val="28"/>
          <w:szCs w:val="28"/>
          <w:lang w:eastAsia="ru-RU"/>
        </w:rPr>
        <w:t xml:space="preserve"> </w:t>
      </w:r>
      <w:r w:rsidRPr="00915350">
        <w:rPr>
          <w:rFonts w:ascii="PT Astra Serif" w:eastAsia="Calibri" w:hAnsi="PT Astra Serif" w:cs="TimesNewRomanPSMT"/>
          <w:sz w:val="28"/>
          <w:szCs w:val="28"/>
          <w:lang w:eastAsia="ru-RU"/>
        </w:rPr>
        <w:t>вступает в силу после его подписания.</w:t>
      </w:r>
    </w:p>
    <w:p w:rsidR="006F328A" w:rsidRPr="009D5D54" w:rsidRDefault="006F328A" w:rsidP="006F328A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915350">
        <w:rPr>
          <w:rFonts w:ascii="PT Astra Serif" w:eastAsia="Calibri" w:hAnsi="PT Astra Serif" w:cs="TimesNewRomanPSMT"/>
          <w:sz w:val="28"/>
          <w:szCs w:val="28"/>
          <w:lang w:eastAsia="ru-RU"/>
        </w:rPr>
        <w:t xml:space="preserve">4. </w:t>
      </w:r>
      <w:proofErr w:type="gramStart"/>
      <w:r w:rsidRPr="00915350">
        <w:rPr>
          <w:rFonts w:ascii="PT Astra Serif" w:hAnsi="PT Astra Serif"/>
          <w:sz w:val="28"/>
          <w:szCs w:val="28"/>
          <w:lang w:eastAsia="ru-RU"/>
        </w:rPr>
        <w:t>Контроль за</w:t>
      </w:r>
      <w:proofErr w:type="gramEnd"/>
      <w:r w:rsidRPr="00915350">
        <w:rPr>
          <w:rFonts w:ascii="PT Astra Serif" w:hAnsi="PT Astra Serif"/>
          <w:sz w:val="28"/>
          <w:szCs w:val="28"/>
          <w:lang w:eastAsia="ru-RU"/>
        </w:rPr>
        <w:t xml:space="preserve"> выполнением постановления возложить на начальника управления архитектуры и градостроительства Департамента муниципальной </w:t>
      </w:r>
      <w:r w:rsidRPr="00915350">
        <w:rPr>
          <w:rFonts w:ascii="PT Astra Serif" w:hAnsi="PT Astra Serif"/>
          <w:sz w:val="28"/>
          <w:szCs w:val="28"/>
          <w:lang w:eastAsia="ru-RU"/>
        </w:rPr>
        <w:lastRenderedPageBreak/>
        <w:t>собственности и градостроительства</w:t>
      </w:r>
      <w:r w:rsidRPr="00915350">
        <w:rPr>
          <w:rFonts w:ascii="PT Astra Serif" w:hAnsi="PT Astra Serif"/>
          <w:bCs/>
          <w:sz w:val="28"/>
          <w:szCs w:val="28"/>
        </w:rPr>
        <w:t xml:space="preserve"> администрации города Югорска</w:t>
      </w:r>
      <w:r w:rsidRPr="00915350">
        <w:rPr>
          <w:rFonts w:ascii="PT Astra Serif" w:hAnsi="PT Astra Serif"/>
          <w:sz w:val="28"/>
          <w:szCs w:val="28"/>
          <w:lang w:eastAsia="ru-RU"/>
        </w:rPr>
        <w:t>, главного архитектора Некрасову</w:t>
      </w:r>
      <w:r w:rsidRPr="00BA3A44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915350">
        <w:rPr>
          <w:rFonts w:ascii="PT Astra Serif" w:hAnsi="PT Astra Serif"/>
          <w:sz w:val="28"/>
          <w:szCs w:val="28"/>
          <w:lang w:eastAsia="ru-RU"/>
        </w:rPr>
        <w:t>А.К.</w:t>
      </w:r>
    </w:p>
    <w:p w:rsidR="006F328A" w:rsidRDefault="006F328A" w:rsidP="005371D9">
      <w:pPr>
        <w:rPr>
          <w:rFonts w:ascii="PT Astra Serif" w:hAnsi="PT Astra Serif"/>
          <w:sz w:val="28"/>
          <w:szCs w:val="26"/>
        </w:rPr>
      </w:pPr>
    </w:p>
    <w:p w:rsidR="006F328A" w:rsidRDefault="006F328A" w:rsidP="005371D9">
      <w:pPr>
        <w:rPr>
          <w:rFonts w:ascii="PT Astra Serif" w:hAnsi="PT Astra Serif"/>
          <w:sz w:val="28"/>
          <w:szCs w:val="26"/>
        </w:rPr>
      </w:pPr>
    </w:p>
    <w:p w:rsidR="006F328A" w:rsidRDefault="006F328A" w:rsidP="005371D9">
      <w:pPr>
        <w:rPr>
          <w:rFonts w:ascii="PT Astra Serif" w:hAnsi="PT Astra Serif"/>
          <w:sz w:val="28"/>
          <w:szCs w:val="26"/>
        </w:rPr>
      </w:pPr>
    </w:p>
    <w:p w:rsidR="00A44F85" w:rsidRPr="006F328A" w:rsidRDefault="00E82C72" w:rsidP="005371D9">
      <w:pPr>
        <w:rPr>
          <w:rFonts w:ascii="PT Astra Serif" w:hAnsi="PT Astra Serif"/>
          <w:sz w:val="28"/>
          <w:szCs w:val="26"/>
        </w:rPr>
      </w:pPr>
      <w:r>
        <w:rPr>
          <w:rFonts w:ascii="PT Astra Serif" w:hAnsi="PT Astra Serif"/>
          <w:noProof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9D667F" wp14:editId="3D721E5B">
                <wp:simplePos x="0" y="0"/>
                <wp:positionH relativeFrom="column">
                  <wp:posOffset>2025015</wp:posOffset>
                </wp:positionH>
                <wp:positionV relativeFrom="paragraph">
                  <wp:posOffset>162560</wp:posOffset>
                </wp:positionV>
                <wp:extent cx="2762250" cy="1143000"/>
                <wp:effectExtent l="0" t="0" r="19050" b="19050"/>
                <wp:wrapNone/>
                <wp:docPr id="4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0" cy="11430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26" style="position:absolute;margin-left:159.45pt;margin-top:12.8pt;width:217.5pt;height:9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" filled="f" strokecolor="black [3213]" strokeweight="1pt">
                <v:path arrowok="t"/>
              </v:roundrect>
            </w:pict>
          </mc:Fallback>
        </mc:AlternateContent>
      </w:r>
    </w:p>
    <w:tbl>
      <w:tblPr>
        <w:tblStyle w:val="ac"/>
        <w:tblW w:w="94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18"/>
        <w:gridCol w:w="4252"/>
        <w:gridCol w:w="1922"/>
      </w:tblGrid>
      <w:tr w:rsidR="00B36297" w:rsidRPr="00B36297" w:rsidTr="00E82C72">
        <w:trPr>
          <w:trHeight w:val="1610"/>
        </w:trPr>
        <w:tc>
          <w:tcPr>
            <w:tcW w:w="3318" w:type="dxa"/>
          </w:tcPr>
          <w:p w:rsidR="00B36297" w:rsidRPr="00BB578A" w:rsidRDefault="00B36B2A" w:rsidP="00B36297">
            <w:pP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BB578A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Глава города Югорска</w:t>
            </w:r>
          </w:p>
        </w:tc>
        <w:tc>
          <w:tcPr>
            <w:tcW w:w="4252" w:type="dxa"/>
            <w:vAlign w:val="center"/>
          </w:tcPr>
          <w:p w:rsidR="00B36297" w:rsidRPr="00B36297" w:rsidRDefault="00B36297" w:rsidP="00D97ACC">
            <w:pPr>
              <w:suppressAutoHyphens w:val="0"/>
              <w:ind w:left="-136" w:firstLine="136"/>
              <w:jc w:val="center"/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noProof/>
                <w:sz w:val="22"/>
                <w:szCs w:val="26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6DB123A1" wp14:editId="3FB0CC60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-23495</wp:posOffset>
                  </wp:positionV>
                  <wp:extent cx="236220" cy="295275"/>
                  <wp:effectExtent l="0" t="0" r="0" b="952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36297"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  <w:t xml:space="preserve">        ДОКУМЕНТ ПОДПИСАН</w:t>
            </w:r>
          </w:p>
          <w:p w:rsidR="00B36297" w:rsidRPr="00B36297" w:rsidRDefault="00B36297" w:rsidP="00B36297">
            <w:pPr>
              <w:suppressAutoHyphens w:val="0"/>
              <w:jc w:val="center"/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  <w:t xml:space="preserve">         ЭЛЕКТРОННОЙ ПОДПИСЬЮ</w:t>
            </w:r>
          </w:p>
          <w:p w:rsidR="00B36297" w:rsidRPr="00B36297" w:rsidRDefault="00B36297" w:rsidP="00B36297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Сертификат  [Номер сертификата 1]</w:t>
            </w:r>
          </w:p>
          <w:p w:rsidR="00B36297" w:rsidRPr="00B36297" w:rsidRDefault="00B36297" w:rsidP="00B36297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Владелец [Владелец сертификата 1]</w:t>
            </w:r>
          </w:p>
          <w:p w:rsidR="00B36297" w:rsidRPr="00B36297" w:rsidRDefault="00B36297" w:rsidP="00B36297">
            <w:pPr>
              <w:suppressAutoHyphens w:val="0"/>
              <w:rPr>
                <w:rFonts w:ascii="PT Astra Serif" w:eastAsia="Calibri" w:hAnsi="PT Astra Serif"/>
                <w:sz w:val="24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Действителен с [</w:t>
            </w:r>
            <w:proofErr w:type="spellStart"/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ДатаС</w:t>
            </w:r>
            <w:proofErr w:type="spellEnd"/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 xml:space="preserve"> 1] по [</w:t>
            </w:r>
            <w:proofErr w:type="spellStart"/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ДатаПо</w:t>
            </w:r>
            <w:proofErr w:type="spellEnd"/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 xml:space="preserve"> 1]</w:t>
            </w:r>
          </w:p>
        </w:tc>
        <w:tc>
          <w:tcPr>
            <w:tcW w:w="1922" w:type="dxa"/>
          </w:tcPr>
          <w:p w:rsidR="00B36297" w:rsidRPr="00BB578A" w:rsidRDefault="00B36B2A" w:rsidP="00817CC1">
            <w:pPr>
              <w:jc w:val="center"/>
              <w:rPr>
                <w:rFonts w:ascii="PT Astra Serif" w:eastAsia="Calibri" w:hAnsi="PT Astra Serif"/>
                <w:b/>
                <w:sz w:val="24"/>
                <w:szCs w:val="26"/>
                <w:lang w:eastAsia="en-US"/>
              </w:rPr>
            </w:pPr>
            <w:r w:rsidRPr="00BB578A"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  <w:t>А.Ю. Харлов</w:t>
            </w:r>
          </w:p>
        </w:tc>
      </w:tr>
    </w:tbl>
    <w:p w:rsidR="00B36297" w:rsidRDefault="00B36297" w:rsidP="005371D9">
      <w:pPr>
        <w:rPr>
          <w:rFonts w:ascii="PT Astra Serif" w:hAnsi="PT Astra Serif"/>
          <w:sz w:val="28"/>
          <w:szCs w:val="26"/>
        </w:rPr>
      </w:pPr>
    </w:p>
    <w:p w:rsidR="00DD19FD" w:rsidRDefault="00DD19FD" w:rsidP="005371D9">
      <w:pPr>
        <w:rPr>
          <w:rFonts w:ascii="PT Astra Serif" w:hAnsi="PT Astra Serif"/>
          <w:sz w:val="28"/>
          <w:szCs w:val="26"/>
        </w:rPr>
      </w:pPr>
    </w:p>
    <w:p w:rsidR="00DD19FD" w:rsidRDefault="00DD19FD" w:rsidP="005371D9">
      <w:pPr>
        <w:rPr>
          <w:rFonts w:ascii="PT Astra Serif" w:hAnsi="PT Astra Serif"/>
          <w:sz w:val="28"/>
          <w:szCs w:val="26"/>
        </w:rPr>
      </w:pPr>
    </w:p>
    <w:p w:rsidR="00DD19FD" w:rsidRDefault="00DD19FD" w:rsidP="005371D9">
      <w:pPr>
        <w:rPr>
          <w:rFonts w:ascii="PT Astra Serif" w:hAnsi="PT Astra Serif"/>
          <w:sz w:val="28"/>
          <w:szCs w:val="26"/>
        </w:rPr>
      </w:pPr>
    </w:p>
    <w:p w:rsidR="00DD19FD" w:rsidRDefault="00DD19FD" w:rsidP="005371D9">
      <w:pPr>
        <w:rPr>
          <w:rFonts w:ascii="PT Astra Serif" w:hAnsi="PT Astra Serif"/>
          <w:sz w:val="28"/>
          <w:szCs w:val="26"/>
        </w:rPr>
      </w:pPr>
    </w:p>
    <w:p w:rsidR="00DD19FD" w:rsidRDefault="00DD19FD" w:rsidP="005371D9">
      <w:pPr>
        <w:rPr>
          <w:rFonts w:ascii="PT Astra Serif" w:hAnsi="PT Astra Serif"/>
          <w:sz w:val="28"/>
          <w:szCs w:val="26"/>
        </w:rPr>
      </w:pPr>
    </w:p>
    <w:p w:rsidR="00DD19FD" w:rsidRDefault="00DD19FD" w:rsidP="005371D9">
      <w:pPr>
        <w:rPr>
          <w:rFonts w:ascii="PT Astra Serif" w:hAnsi="PT Astra Serif"/>
          <w:sz w:val="28"/>
          <w:szCs w:val="26"/>
        </w:rPr>
      </w:pPr>
    </w:p>
    <w:p w:rsidR="00DD19FD" w:rsidRDefault="00DD19FD" w:rsidP="005371D9">
      <w:pPr>
        <w:rPr>
          <w:rFonts w:ascii="PT Astra Serif" w:hAnsi="PT Astra Serif"/>
          <w:sz w:val="28"/>
          <w:szCs w:val="26"/>
        </w:rPr>
      </w:pPr>
    </w:p>
    <w:p w:rsidR="00DD19FD" w:rsidRDefault="00DD19FD" w:rsidP="005371D9">
      <w:pPr>
        <w:rPr>
          <w:rFonts w:ascii="PT Astra Serif" w:hAnsi="PT Astra Serif"/>
          <w:sz w:val="28"/>
          <w:szCs w:val="26"/>
        </w:rPr>
      </w:pPr>
    </w:p>
    <w:p w:rsidR="00DD19FD" w:rsidRDefault="00DD19FD" w:rsidP="005371D9">
      <w:pPr>
        <w:rPr>
          <w:rFonts w:ascii="PT Astra Serif" w:hAnsi="PT Astra Serif"/>
          <w:sz w:val="28"/>
          <w:szCs w:val="26"/>
        </w:rPr>
      </w:pPr>
    </w:p>
    <w:p w:rsidR="00DD19FD" w:rsidRDefault="00DD19FD" w:rsidP="005371D9">
      <w:pPr>
        <w:rPr>
          <w:rFonts w:ascii="PT Astra Serif" w:hAnsi="PT Astra Serif"/>
          <w:sz w:val="28"/>
          <w:szCs w:val="26"/>
        </w:rPr>
      </w:pPr>
    </w:p>
    <w:p w:rsidR="00DD19FD" w:rsidRDefault="00DD19FD" w:rsidP="005371D9">
      <w:pPr>
        <w:rPr>
          <w:rFonts w:ascii="PT Astra Serif" w:hAnsi="PT Astra Serif"/>
          <w:sz w:val="28"/>
          <w:szCs w:val="26"/>
        </w:rPr>
      </w:pPr>
    </w:p>
    <w:p w:rsidR="00DD19FD" w:rsidRDefault="00DD19FD" w:rsidP="005371D9">
      <w:pPr>
        <w:rPr>
          <w:rFonts w:ascii="PT Astra Serif" w:hAnsi="PT Astra Serif"/>
          <w:sz w:val="28"/>
          <w:szCs w:val="26"/>
        </w:rPr>
      </w:pPr>
    </w:p>
    <w:p w:rsidR="00DD19FD" w:rsidRDefault="00DD19FD" w:rsidP="005371D9">
      <w:pPr>
        <w:rPr>
          <w:rFonts w:ascii="PT Astra Serif" w:hAnsi="PT Astra Serif"/>
          <w:sz w:val="28"/>
          <w:szCs w:val="26"/>
        </w:rPr>
      </w:pPr>
    </w:p>
    <w:p w:rsidR="00DD19FD" w:rsidRDefault="00DD19FD" w:rsidP="005371D9">
      <w:pPr>
        <w:rPr>
          <w:rFonts w:ascii="PT Astra Serif" w:hAnsi="PT Astra Serif"/>
          <w:sz w:val="28"/>
          <w:szCs w:val="26"/>
        </w:rPr>
      </w:pPr>
    </w:p>
    <w:p w:rsidR="00DD19FD" w:rsidRDefault="00DD19FD" w:rsidP="005371D9">
      <w:pPr>
        <w:rPr>
          <w:rFonts w:ascii="PT Astra Serif" w:hAnsi="PT Astra Serif"/>
          <w:sz w:val="28"/>
          <w:szCs w:val="26"/>
        </w:rPr>
      </w:pPr>
    </w:p>
    <w:p w:rsidR="00DD19FD" w:rsidRDefault="00DD19FD" w:rsidP="005371D9">
      <w:pPr>
        <w:rPr>
          <w:rFonts w:ascii="PT Astra Serif" w:hAnsi="PT Astra Serif"/>
          <w:sz w:val="28"/>
          <w:szCs w:val="26"/>
        </w:rPr>
      </w:pPr>
    </w:p>
    <w:p w:rsidR="00DD19FD" w:rsidRDefault="00DD19FD" w:rsidP="005371D9">
      <w:pPr>
        <w:rPr>
          <w:rFonts w:ascii="PT Astra Serif" w:hAnsi="PT Astra Serif"/>
          <w:sz w:val="28"/>
          <w:szCs w:val="26"/>
        </w:rPr>
      </w:pPr>
    </w:p>
    <w:p w:rsidR="00DD19FD" w:rsidRDefault="00DD19FD" w:rsidP="005371D9">
      <w:pPr>
        <w:rPr>
          <w:rFonts w:ascii="PT Astra Serif" w:hAnsi="PT Astra Serif"/>
          <w:sz w:val="28"/>
          <w:szCs w:val="26"/>
        </w:rPr>
      </w:pPr>
    </w:p>
    <w:p w:rsidR="00DD19FD" w:rsidRDefault="00DD19FD" w:rsidP="005371D9">
      <w:pPr>
        <w:rPr>
          <w:rFonts w:ascii="PT Astra Serif" w:hAnsi="PT Astra Serif"/>
          <w:sz w:val="28"/>
          <w:szCs w:val="26"/>
        </w:rPr>
      </w:pPr>
    </w:p>
    <w:p w:rsidR="00DD19FD" w:rsidRDefault="00DD19FD" w:rsidP="005371D9">
      <w:pPr>
        <w:rPr>
          <w:rFonts w:ascii="PT Astra Serif" w:hAnsi="PT Astra Serif"/>
          <w:sz w:val="28"/>
          <w:szCs w:val="26"/>
        </w:rPr>
      </w:pPr>
    </w:p>
    <w:p w:rsidR="00A80D6A" w:rsidRDefault="00A80D6A" w:rsidP="005371D9">
      <w:pPr>
        <w:rPr>
          <w:rFonts w:ascii="PT Astra Serif" w:hAnsi="PT Astra Serif"/>
          <w:sz w:val="28"/>
          <w:szCs w:val="26"/>
        </w:rPr>
      </w:pPr>
    </w:p>
    <w:p w:rsidR="00DD19FD" w:rsidRPr="00DD19FD" w:rsidRDefault="00DD19FD" w:rsidP="005371D9">
      <w:pPr>
        <w:rPr>
          <w:rFonts w:ascii="PT Astra Serif" w:hAnsi="PT Astra Serif"/>
          <w:sz w:val="28"/>
          <w:szCs w:val="26"/>
        </w:rPr>
      </w:pPr>
    </w:p>
    <w:sectPr w:rsidR="00DD19FD" w:rsidRPr="00DD19FD" w:rsidSect="00E82C72">
      <w:headerReference w:type="default" r:id="rId11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141" w:rsidRDefault="003C5141" w:rsidP="003C5141">
      <w:r>
        <w:separator/>
      </w:r>
    </w:p>
  </w:endnote>
  <w:endnote w:type="continuationSeparator" w:id="0">
    <w:p w:rsidR="003C5141" w:rsidRDefault="003C5141" w:rsidP="003C5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00"/>
    <w:family w:val="roman"/>
    <w:notTrueType/>
    <w:pitch w:val="default"/>
  </w:font>
  <w:font w:name="Times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141" w:rsidRDefault="003C5141" w:rsidP="003C5141">
      <w:r>
        <w:separator/>
      </w:r>
    </w:p>
  </w:footnote>
  <w:footnote w:type="continuationSeparator" w:id="0">
    <w:p w:rsidR="003C5141" w:rsidRDefault="003C5141" w:rsidP="003C5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4809398"/>
      <w:docPartObj>
        <w:docPartGallery w:val="Page Numbers (Top of Page)"/>
        <w:docPartUnique/>
      </w:docPartObj>
    </w:sdtPr>
    <w:sdtEndPr>
      <w:rPr>
        <w:rFonts w:ascii="PT Astra Serif" w:hAnsi="PT Astra Serif"/>
        <w:sz w:val="22"/>
      </w:rPr>
    </w:sdtEndPr>
    <w:sdtContent>
      <w:p w:rsidR="00E82C72" w:rsidRPr="00E82C72" w:rsidRDefault="00E82C72" w:rsidP="00E82C72">
        <w:pPr>
          <w:pStyle w:val="a8"/>
          <w:jc w:val="center"/>
          <w:rPr>
            <w:rFonts w:ascii="PT Astra Serif" w:hAnsi="PT Astra Serif"/>
            <w:sz w:val="22"/>
          </w:rPr>
        </w:pPr>
        <w:r w:rsidRPr="00E82C72">
          <w:rPr>
            <w:rFonts w:ascii="PT Astra Serif" w:hAnsi="PT Astra Serif"/>
            <w:sz w:val="22"/>
          </w:rPr>
          <w:fldChar w:fldCharType="begin"/>
        </w:r>
        <w:r w:rsidRPr="00E82C72">
          <w:rPr>
            <w:rFonts w:ascii="PT Astra Serif" w:hAnsi="PT Astra Serif"/>
            <w:sz w:val="22"/>
          </w:rPr>
          <w:instrText>PAGE   \* MERGEFORMAT</w:instrText>
        </w:r>
        <w:r w:rsidRPr="00E82C72">
          <w:rPr>
            <w:rFonts w:ascii="PT Astra Serif" w:hAnsi="PT Astra Serif"/>
            <w:sz w:val="22"/>
          </w:rPr>
          <w:fldChar w:fldCharType="separate"/>
        </w:r>
        <w:r w:rsidR="00D14798">
          <w:rPr>
            <w:rFonts w:ascii="PT Astra Serif" w:hAnsi="PT Astra Serif"/>
            <w:noProof/>
            <w:sz w:val="22"/>
          </w:rPr>
          <w:t>2</w:t>
        </w:r>
        <w:r w:rsidRPr="00E82C72">
          <w:rPr>
            <w:rFonts w:ascii="PT Astra Serif" w:hAnsi="PT Astra Serif"/>
            <w:sz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56B"/>
    <w:rsid w:val="000713DF"/>
    <w:rsid w:val="000A0E8D"/>
    <w:rsid w:val="000C2EA5"/>
    <w:rsid w:val="0010401B"/>
    <w:rsid w:val="001257C7"/>
    <w:rsid w:val="001347D7"/>
    <w:rsid w:val="001356EA"/>
    <w:rsid w:val="00140D6B"/>
    <w:rsid w:val="00174480"/>
    <w:rsid w:val="0018017D"/>
    <w:rsid w:val="00184ECA"/>
    <w:rsid w:val="001E71AE"/>
    <w:rsid w:val="0021641A"/>
    <w:rsid w:val="00222AEC"/>
    <w:rsid w:val="00224E69"/>
    <w:rsid w:val="00256A87"/>
    <w:rsid w:val="00271EA8"/>
    <w:rsid w:val="00285C61"/>
    <w:rsid w:val="00296E8C"/>
    <w:rsid w:val="002F5129"/>
    <w:rsid w:val="003009A6"/>
    <w:rsid w:val="003642AD"/>
    <w:rsid w:val="0037056B"/>
    <w:rsid w:val="003A0994"/>
    <w:rsid w:val="003C5141"/>
    <w:rsid w:val="003D688F"/>
    <w:rsid w:val="00423003"/>
    <w:rsid w:val="004B0DBB"/>
    <w:rsid w:val="004C6A75"/>
    <w:rsid w:val="00510950"/>
    <w:rsid w:val="0053339B"/>
    <w:rsid w:val="005371D9"/>
    <w:rsid w:val="00576EF8"/>
    <w:rsid w:val="00624190"/>
    <w:rsid w:val="0065328E"/>
    <w:rsid w:val="00693527"/>
    <w:rsid w:val="006B0D12"/>
    <w:rsid w:val="006B3FA0"/>
    <w:rsid w:val="006F328A"/>
    <w:rsid w:val="006F6444"/>
    <w:rsid w:val="00713C1C"/>
    <w:rsid w:val="007268A4"/>
    <w:rsid w:val="00750AD5"/>
    <w:rsid w:val="007D5A8E"/>
    <w:rsid w:val="007E29A5"/>
    <w:rsid w:val="007F2D92"/>
    <w:rsid w:val="007F4A15"/>
    <w:rsid w:val="007F525B"/>
    <w:rsid w:val="00817CC1"/>
    <w:rsid w:val="008267F4"/>
    <w:rsid w:val="008478F4"/>
    <w:rsid w:val="00865C55"/>
    <w:rsid w:val="00886003"/>
    <w:rsid w:val="008A11BC"/>
    <w:rsid w:val="008C407D"/>
    <w:rsid w:val="008F0C2C"/>
    <w:rsid w:val="00906884"/>
    <w:rsid w:val="00914417"/>
    <w:rsid w:val="00953E9C"/>
    <w:rsid w:val="0097026B"/>
    <w:rsid w:val="00980B76"/>
    <w:rsid w:val="009C4E86"/>
    <w:rsid w:val="009D583A"/>
    <w:rsid w:val="009F7184"/>
    <w:rsid w:val="00A163A3"/>
    <w:rsid w:val="00A33E61"/>
    <w:rsid w:val="00A44F85"/>
    <w:rsid w:val="00A471A4"/>
    <w:rsid w:val="00A80D6A"/>
    <w:rsid w:val="00AB09E1"/>
    <w:rsid w:val="00AD29B5"/>
    <w:rsid w:val="00AD77E7"/>
    <w:rsid w:val="00AF75FC"/>
    <w:rsid w:val="00B07D32"/>
    <w:rsid w:val="00B14AF7"/>
    <w:rsid w:val="00B36297"/>
    <w:rsid w:val="00B36B2A"/>
    <w:rsid w:val="00B753EC"/>
    <w:rsid w:val="00B91EF8"/>
    <w:rsid w:val="00BB578A"/>
    <w:rsid w:val="00BD7EE5"/>
    <w:rsid w:val="00BE1CAB"/>
    <w:rsid w:val="00C26832"/>
    <w:rsid w:val="00CE2A5A"/>
    <w:rsid w:val="00D01A38"/>
    <w:rsid w:val="00D14798"/>
    <w:rsid w:val="00D3103C"/>
    <w:rsid w:val="00D6114D"/>
    <w:rsid w:val="00D6571C"/>
    <w:rsid w:val="00D97ACC"/>
    <w:rsid w:val="00DB3B74"/>
    <w:rsid w:val="00DD19FD"/>
    <w:rsid w:val="00DD3187"/>
    <w:rsid w:val="00E82C72"/>
    <w:rsid w:val="00E864FB"/>
    <w:rsid w:val="00E91200"/>
    <w:rsid w:val="00E96878"/>
    <w:rsid w:val="00EB4C49"/>
    <w:rsid w:val="00EC794D"/>
    <w:rsid w:val="00ED117A"/>
    <w:rsid w:val="00EE4AC6"/>
    <w:rsid w:val="00EF19B1"/>
    <w:rsid w:val="00F23AE3"/>
    <w:rsid w:val="00F33869"/>
    <w:rsid w:val="00F52A75"/>
    <w:rsid w:val="00F639D4"/>
    <w:rsid w:val="00F6410F"/>
    <w:rsid w:val="00F67E37"/>
    <w:rsid w:val="00F930E6"/>
    <w:rsid w:val="00FA2C75"/>
    <w:rsid w:val="00FF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6B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A80D6A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6B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A80D6A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6DC49-9FA8-4C08-8BF1-322AF6300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</Company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Зайцева Анна анатольевна</cp:lastModifiedBy>
  <cp:revision>2</cp:revision>
  <cp:lastPrinted>2011-11-22T08:34:00Z</cp:lastPrinted>
  <dcterms:created xsi:type="dcterms:W3CDTF">2026-07-30T07:24:00Z</dcterms:created>
  <dcterms:modified xsi:type="dcterms:W3CDTF">2026-07-30T07:24:00Z</dcterms:modified>
</cp:coreProperties>
</file>